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</w:pPr>
      <w:r>
        <w:object w:dxaOrig="1802" w:dyaOrig="2369">
          <v:rect xmlns:o="urn:schemas-microsoft-com:office:office" xmlns:v="urn:schemas-microsoft-com:vml" id="rectole0000000000" style="width:90.100000pt;height:118.4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ab/>
        <w:tab/>
        <w:tab/>
        <w:tab/>
        <w:tab/>
        <w:tab/>
      </w:r>
      <w:r>
        <w:object w:dxaOrig="1882" w:dyaOrig="1113">
          <v:rect xmlns:o="urn:schemas-microsoft-com:office:office" xmlns:v="urn:schemas-microsoft-com:vml" id="rectole0000000001" style="width:94.100000pt;height:55.65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ab/>
        <w:tab/>
        <w:t xml:space="preserve">          </w:t>
      </w:r>
    </w:p>
    <w:p>
      <w:pPr>
        <w:spacing w:before="0" w:after="0" w:line="240"/>
        <w:ind w:right="0" w:left="0" w:firstLine="0"/>
        <w:jc w:val="center"/>
        <w:rPr>
          <w:rFonts w:ascii="Georgia" w:hAnsi="Georgia" w:cs="Georgia" w:eastAsia="Georgia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Georgia" w:hAnsi="Georgia" w:cs="Georgia" w:eastAsia="Georgi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b/>
          <w:color w:val="auto"/>
          <w:spacing w:val="0"/>
          <w:position w:val="0"/>
          <w:sz w:val="24"/>
          <w:shd w:fill="auto" w:val="clear"/>
        </w:rPr>
        <w:t xml:space="preserve">COOP ALLEANZA 3.0 DONA 2.300 ALL’ASSOCIAZIONE </w:t>
      </w:r>
    </w:p>
    <w:p>
      <w:pPr>
        <w:spacing w:before="0" w:after="0" w:line="240"/>
        <w:ind w:right="0" w:left="0" w:firstLine="0"/>
        <w:jc w:val="center"/>
        <w:rPr>
          <w:rFonts w:ascii="Georgia" w:hAnsi="Georgia" w:cs="Georgia" w:eastAsia="Georgi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b/>
          <w:color w:val="auto"/>
          <w:spacing w:val="0"/>
          <w:position w:val="0"/>
          <w:sz w:val="24"/>
          <w:shd w:fill="auto" w:val="clear"/>
        </w:rPr>
        <w:t xml:space="preserve">DONNA CHIAMA DONNA ONLUS</w:t>
      </w:r>
    </w:p>
    <w:p>
      <w:pPr>
        <w:spacing w:before="0" w:after="0" w:line="240"/>
        <w:ind w:right="0" w:left="0" w:firstLine="0"/>
        <w:jc w:val="center"/>
        <w:rPr>
          <w:rFonts w:ascii="Georgia" w:hAnsi="Georgia" w:cs="Georgia" w:eastAsia="Georgi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b/>
          <w:color w:val="auto"/>
          <w:spacing w:val="0"/>
          <w:position w:val="0"/>
          <w:sz w:val="24"/>
          <w:shd w:fill="auto" w:val="clear"/>
        </w:rPr>
        <w:t xml:space="preserve">GRAZIE ALLA CAMPAGNA “NOI CI SPENDIAMO, E TU?”</w:t>
      </w:r>
    </w:p>
    <w:p>
      <w:pPr>
        <w:spacing w:before="0" w:after="0" w:line="240"/>
        <w:ind w:right="0" w:left="0" w:firstLine="0"/>
        <w:jc w:val="center"/>
        <w:rPr>
          <w:rFonts w:ascii="Georgia" w:hAnsi="Georgia" w:cs="Georgia" w:eastAsia="Georgi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b/>
          <w:color w:val="auto"/>
          <w:spacing w:val="0"/>
          <w:position w:val="0"/>
          <w:sz w:val="24"/>
          <w:shd w:fill="auto" w:val="clear"/>
        </w:rPr>
        <w:t xml:space="preserve">PER LA GIORNATA CONTRO LA VIOLENZA SULLE DONNE</w:t>
      </w:r>
    </w:p>
    <w:p>
      <w:pPr>
        <w:spacing w:before="0" w:after="0" w:line="240"/>
        <w:ind w:right="0" w:left="0" w:firstLine="0"/>
        <w:jc w:val="center"/>
        <w:rPr>
          <w:rFonts w:ascii="Georgia" w:hAnsi="Georgia" w:cs="Georgia" w:eastAsia="Georgia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Un contributo di oltre 2.300 euro, ricevuto dall’associazione Associazione Donna chiama  Donna onlus da parte di Coop Alleanza 3.0 grazie alla campagna </w:t>
      </w:r>
      <w:r>
        <w:rPr>
          <w:rFonts w:ascii="Georgia" w:hAnsi="Georgia" w:cs="Georgia" w:eastAsia="Georgia"/>
          <w:b/>
          <w:color w:val="auto"/>
          <w:spacing w:val="0"/>
          <w:position w:val="0"/>
          <w:sz w:val="24"/>
          <w:shd w:fill="auto" w:val="clear"/>
        </w:rPr>
        <w:t xml:space="preserve">“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Noi ci spendiamo, e tu?”, organizzata dalla Cooperativa in occasione della “Giornata internazionale contro la violenza sulle donne”. I fondi sono stati raccolti grazie al contributo di soci e clienti di Coop Alleanza 3.0 che, da venerdì 23 a domenica 25 novembre, hanno acquistato prodotti a marchio Coop in oltre 400 negozi: l’1% del ricavato delle vendite è andato ad associazioni ed enti che, nei territori in cui è presente la Cooperativa, operano per sostenere vittime di abusi e per sensibilizzare sul fenomeno.</w:t>
      </w:r>
    </w:p>
    <w:p>
      <w:pPr>
        <w:spacing w:before="0" w:after="0" w:line="240"/>
        <w:ind w:right="0" w:left="0" w:firstLine="0"/>
        <w:jc w:val="both"/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Complessivamente, sono 41 le realtà che hanno ricevuto un contributo da Coop Alleanza 3.0 grazie alla campagna “Noi ci spendiamo, e tu?”, per un totale di 97 mila euro donati, il 18% in più della cifra raccolta nel 2017; inoltre, in collaborazione con la Cooperativa sono stati promossi più di 60 eventi per informare sul tema della violenza di genere.</w:t>
      </w:r>
    </w:p>
    <w:p>
      <w:pPr>
        <w:spacing w:before="0" w:after="0" w:line="240"/>
        <w:ind w:right="0" w:left="0" w:firstLine="0"/>
        <w:jc w:val="both"/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Grazie a questo sostegno l’associazione Donna chiama Donna onlus realizzerà progetti e iniziative volte alla sensibilizzazione, formazione e prevenzione nelle scuole di ogni genere e grado del territorio vicentino.</w:t>
      </w:r>
    </w:p>
    <w:p>
      <w:pPr>
        <w:spacing w:before="0" w:after="0" w:line="240"/>
        <w:ind w:right="0" w:left="0" w:firstLine="0"/>
        <w:jc w:val="both"/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Coop Alleanza 3.0 è una cooperativa di consumatori che conta 2,3 milioni di soci, 22 mila lavoratori e una rete di 400 negozi in 12 regioni (considerate anche le società partecipate e controllate). Da sempre la Cooperativa è attiva sui territori in cui opera con numerose attività per promuovere la solidarietà e l’inclusione sociale, realizzate direttamente o in collaborazione con istituzioni e realtà locali. Coop Alleanza 3,0 è un’impresa “al femminile” 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 il 75% dei dipendenti sono donne 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 e prevede iniziative per le pari opportunit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à, con interventi per facilitare la conciliazione tra vita familiare e lavoro.</w:t>
      </w:r>
    </w:p>
    <w:p>
      <w:pPr>
        <w:spacing w:before="0" w:after="0" w:line="240"/>
        <w:ind w:right="0" w:left="0" w:firstLine="0"/>
        <w:jc w:val="both"/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L’Associazione Donna chiama Donna onlus da trent’anni aiuta e sostiene donne in difficoltà di tutto il territorio vicentino, dal 2012 gestisce il Centro Antiviolenza in convenzione con il Comune di Vicenza e dal 2016 uno Sportello Antiviolenza ad Arzignano. L’Associazione si avvale di operatrici volontarie per offrire sportello di ascolto, consulenze legali, sostegno psicologico, percorsi di counselling, gruppi di automutuoaiuto, sensibilizzazione formazione e prevenzione nelle scuole.</w:t>
      </w:r>
    </w:p>
    <w:p>
      <w:pPr>
        <w:spacing w:before="0" w:after="0" w:line="240"/>
        <w:ind w:right="0" w:left="0" w:firstLine="0"/>
        <w:jc w:val="both"/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Bologna, 30 gennaio 2019</w:t>
      </w:r>
    </w:p>
    <w:p>
      <w:pPr>
        <w:spacing w:before="0" w:after="0" w:line="240"/>
        <w:ind w:right="0" w:left="0" w:firstLine="0"/>
        <w:jc w:val="both"/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0.wmf" Id="docRId1" Type="http://schemas.openxmlformats.org/officeDocument/2006/relationships/image" /><Relationship Target="media/image1.wmf" Id="docRId3" Type="http://schemas.openxmlformats.org/officeDocument/2006/relationships/image" /><Relationship Target="styles.xml" Id="docRId5" Type="http://schemas.openxmlformats.org/officeDocument/2006/relationships/styles" /><Relationship Target="embeddings/oleObject0.bin" Id="docRId0" Type="http://schemas.openxmlformats.org/officeDocument/2006/relationships/oleObject" /><Relationship Target="embeddings/oleObject1.bin" Id="docRId2" Type="http://schemas.openxmlformats.org/officeDocument/2006/relationships/oleObject" /><Relationship Target="numbering.xml" Id="docRId4" Type="http://schemas.openxmlformats.org/officeDocument/2006/relationships/numbering" /></Relationships>
</file>